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BFE" w:rsidRPr="00E92630" w:rsidRDefault="002D2FAC">
      <w:pPr>
        <w:rPr>
          <w:rFonts w:ascii="Arial" w:hAnsi="Arial" w:cs="Arial"/>
          <w:lang w:val="de-DE"/>
        </w:rPr>
      </w:pPr>
      <w:r w:rsidRPr="00E92630">
        <w:rPr>
          <w:rFonts w:ascii="Arial" w:hAnsi="Arial" w:cs="Arial"/>
          <w:lang w:val="de-DE"/>
        </w:rPr>
        <w:t>Name</w:t>
      </w:r>
      <w:r w:rsidR="005D645B">
        <w:rPr>
          <w:rFonts w:ascii="Arial" w:hAnsi="Arial" w:cs="Arial"/>
          <w:lang w:val="de-DE"/>
        </w:rPr>
        <w:t>: ……………………………………………….</w:t>
      </w:r>
    </w:p>
    <w:p w:rsidR="002D2FAC" w:rsidRPr="00E92630" w:rsidRDefault="002D2FAC">
      <w:pPr>
        <w:rPr>
          <w:rFonts w:ascii="Arial" w:hAnsi="Arial" w:cs="Arial"/>
          <w:lang w:val="de-DE"/>
        </w:rPr>
      </w:pPr>
      <w:r w:rsidRPr="00E92630">
        <w:rPr>
          <w:rFonts w:ascii="Arial" w:hAnsi="Arial" w:cs="Arial"/>
          <w:lang w:val="de-DE"/>
        </w:rPr>
        <w:t>Parzelle</w:t>
      </w:r>
      <w:r w:rsidR="005D645B">
        <w:rPr>
          <w:rFonts w:ascii="Arial" w:hAnsi="Arial" w:cs="Arial"/>
          <w:lang w:val="de-DE"/>
        </w:rPr>
        <w:t>: …………………………………………….</w:t>
      </w:r>
    </w:p>
    <w:p w:rsidR="002D2FAC" w:rsidRDefault="002D2FAC">
      <w:pPr>
        <w:rPr>
          <w:rFonts w:ascii="Arial" w:hAnsi="Arial" w:cs="Arial"/>
          <w:lang w:val="de-DE"/>
        </w:rPr>
      </w:pPr>
      <w:r w:rsidRPr="00E92630">
        <w:rPr>
          <w:rFonts w:ascii="Arial" w:hAnsi="Arial" w:cs="Arial"/>
          <w:lang w:val="de-DE"/>
        </w:rPr>
        <w:t>Wasseranteil</w:t>
      </w:r>
      <w:r w:rsidR="005D645B">
        <w:rPr>
          <w:rFonts w:ascii="Arial" w:hAnsi="Arial" w:cs="Arial"/>
          <w:lang w:val="de-DE"/>
        </w:rPr>
        <w:t>: ………………………………………</w:t>
      </w:r>
    </w:p>
    <w:p w:rsidR="005D645B" w:rsidRPr="00E92630" w:rsidRDefault="005D645B">
      <w:pPr>
        <w:rPr>
          <w:rFonts w:ascii="Arial" w:hAnsi="Arial" w:cs="Arial"/>
          <w:lang w:val="de-DE"/>
        </w:rPr>
      </w:pPr>
      <w:r>
        <w:rPr>
          <w:rFonts w:ascii="Arial" w:hAnsi="Arial" w:cs="Arial"/>
          <w:lang w:val="de-DE"/>
        </w:rPr>
        <w:t>Straßenanteil: ………………………………………</w:t>
      </w:r>
    </w:p>
    <w:p w:rsidR="002D2FAC" w:rsidRPr="00E92630" w:rsidRDefault="002D2FAC">
      <w:pPr>
        <w:rPr>
          <w:rFonts w:ascii="Arial" w:hAnsi="Arial" w:cs="Arial"/>
          <w:lang w:val="de-DE"/>
        </w:rPr>
      </w:pPr>
    </w:p>
    <w:p w:rsidR="002D2FAC" w:rsidRPr="00E92630" w:rsidRDefault="002D2FAC">
      <w:pPr>
        <w:rPr>
          <w:rFonts w:ascii="Arial" w:hAnsi="Arial" w:cs="Arial"/>
          <w:lang w:val="de-DE"/>
        </w:rPr>
      </w:pPr>
    </w:p>
    <w:p w:rsidR="002D2FAC" w:rsidRPr="00E92630" w:rsidRDefault="002D2FAC">
      <w:pPr>
        <w:rPr>
          <w:rFonts w:ascii="Arial" w:hAnsi="Arial" w:cs="Arial"/>
          <w:lang w:val="de-DE"/>
        </w:rPr>
      </w:pPr>
      <w:r w:rsidRPr="00E92630">
        <w:rPr>
          <w:rFonts w:ascii="Arial" w:hAnsi="Arial" w:cs="Arial"/>
          <w:lang w:val="de-DE"/>
        </w:rPr>
        <w:t>An die</w:t>
      </w:r>
    </w:p>
    <w:p w:rsidR="002D2FAC" w:rsidRPr="00E92630" w:rsidRDefault="001300A1">
      <w:pPr>
        <w:rPr>
          <w:rFonts w:ascii="Arial" w:hAnsi="Arial" w:cs="Arial"/>
          <w:lang w:val="de-DE"/>
        </w:rPr>
      </w:pPr>
      <w:r>
        <w:rPr>
          <w:rFonts w:ascii="Arial" w:hAnsi="Arial" w:cs="Arial"/>
          <w:lang w:val="de-DE"/>
        </w:rPr>
        <w:t>Stadtgemeinde Groß-</w:t>
      </w:r>
      <w:r w:rsidR="002D2FAC" w:rsidRPr="00E92630">
        <w:rPr>
          <w:rFonts w:ascii="Arial" w:hAnsi="Arial" w:cs="Arial"/>
          <w:lang w:val="de-DE"/>
        </w:rPr>
        <w:t>Enzersdorf</w:t>
      </w:r>
    </w:p>
    <w:p w:rsidR="002D2FAC" w:rsidRPr="00E92630" w:rsidRDefault="002D2FAC">
      <w:pPr>
        <w:rPr>
          <w:rFonts w:ascii="Arial" w:hAnsi="Arial" w:cs="Arial"/>
          <w:lang w:val="de-DE"/>
        </w:rPr>
      </w:pPr>
      <w:r w:rsidRPr="00E92630">
        <w:rPr>
          <w:rFonts w:ascii="Arial" w:hAnsi="Arial" w:cs="Arial"/>
          <w:lang w:val="de-DE"/>
        </w:rPr>
        <w:t>Rathausstraße 5</w:t>
      </w:r>
    </w:p>
    <w:p w:rsidR="002D2FAC" w:rsidRPr="00E92630" w:rsidRDefault="001300A1">
      <w:pPr>
        <w:rPr>
          <w:rFonts w:ascii="Arial" w:hAnsi="Arial" w:cs="Arial"/>
          <w:lang w:val="de-DE"/>
        </w:rPr>
      </w:pPr>
      <w:r>
        <w:rPr>
          <w:rFonts w:ascii="Arial" w:hAnsi="Arial" w:cs="Arial"/>
          <w:lang w:val="de-DE"/>
        </w:rPr>
        <w:t>2301 Groß-</w:t>
      </w:r>
      <w:r w:rsidR="002D2FAC" w:rsidRPr="00E92630">
        <w:rPr>
          <w:rFonts w:ascii="Arial" w:hAnsi="Arial" w:cs="Arial"/>
          <w:lang w:val="de-DE"/>
        </w:rPr>
        <w:t>Enzersdorf</w:t>
      </w:r>
    </w:p>
    <w:p w:rsidR="002D2FAC" w:rsidRPr="00E92630" w:rsidRDefault="002D2FAC">
      <w:pPr>
        <w:rPr>
          <w:rFonts w:ascii="Arial" w:hAnsi="Arial" w:cs="Arial"/>
          <w:lang w:val="de-DE"/>
        </w:rPr>
      </w:pPr>
    </w:p>
    <w:p w:rsidR="002D2FAC" w:rsidRPr="00E92630" w:rsidRDefault="002D2FAC">
      <w:pPr>
        <w:rPr>
          <w:rFonts w:ascii="Arial" w:hAnsi="Arial" w:cs="Arial"/>
          <w:lang w:val="de-DE"/>
        </w:rPr>
      </w:pPr>
    </w:p>
    <w:p w:rsidR="002D2FAC" w:rsidRPr="00E92630" w:rsidRDefault="002D2FAC">
      <w:pPr>
        <w:rPr>
          <w:rFonts w:ascii="Arial" w:hAnsi="Arial" w:cs="Arial"/>
          <w:lang w:val="de-DE"/>
        </w:rPr>
      </w:pPr>
    </w:p>
    <w:p w:rsidR="002D2FAC" w:rsidRPr="00E92630" w:rsidRDefault="002D2FAC">
      <w:pPr>
        <w:rPr>
          <w:rFonts w:ascii="Arial" w:hAnsi="Arial" w:cs="Arial"/>
          <w:lang w:val="de-DE"/>
        </w:rPr>
      </w:pPr>
      <w:r w:rsidRPr="00E92630">
        <w:rPr>
          <w:rFonts w:ascii="Arial" w:hAnsi="Arial" w:cs="Arial"/>
          <w:lang w:val="de-DE"/>
        </w:rPr>
        <w:t xml:space="preserve">Betrifft: </w:t>
      </w:r>
      <w:r w:rsidRPr="00D77157">
        <w:rPr>
          <w:rFonts w:ascii="Arial" w:hAnsi="Arial" w:cs="Arial"/>
          <w:b/>
          <w:lang w:val="de-DE"/>
        </w:rPr>
        <w:t>B</w:t>
      </w:r>
      <w:r w:rsidR="00963F75" w:rsidRPr="00D77157">
        <w:rPr>
          <w:rFonts w:ascii="Arial" w:hAnsi="Arial" w:cs="Arial"/>
          <w:b/>
          <w:lang w:val="de-DE"/>
        </w:rPr>
        <w:t>A</w:t>
      </w:r>
      <w:r w:rsidRPr="00D77157">
        <w:rPr>
          <w:rFonts w:ascii="Arial" w:hAnsi="Arial" w:cs="Arial"/>
          <w:b/>
          <w:lang w:val="de-DE"/>
        </w:rPr>
        <w:t>-BV/L 153/17</w:t>
      </w:r>
    </w:p>
    <w:p w:rsidR="002D2FAC" w:rsidRPr="00E92630" w:rsidRDefault="002D2FAC">
      <w:pPr>
        <w:rPr>
          <w:rFonts w:ascii="Arial" w:hAnsi="Arial" w:cs="Arial"/>
          <w:lang w:val="de-DE"/>
        </w:rPr>
      </w:pPr>
    </w:p>
    <w:p w:rsidR="002D2FAC" w:rsidRPr="00E92630" w:rsidRDefault="002D2FAC">
      <w:pPr>
        <w:rPr>
          <w:rFonts w:ascii="Arial" w:hAnsi="Arial" w:cs="Arial"/>
          <w:lang w:val="de-DE"/>
        </w:rPr>
      </w:pPr>
    </w:p>
    <w:p w:rsidR="002D2FAC" w:rsidRPr="00E92630" w:rsidRDefault="002D2FAC">
      <w:pPr>
        <w:rPr>
          <w:rFonts w:ascii="Arial" w:hAnsi="Arial" w:cs="Arial"/>
          <w:lang w:val="de-DE"/>
        </w:rPr>
      </w:pPr>
      <w:r w:rsidRPr="00E92630">
        <w:rPr>
          <w:rFonts w:ascii="Arial" w:hAnsi="Arial" w:cs="Arial"/>
          <w:lang w:val="de-DE"/>
        </w:rPr>
        <w:t>Sehr geehrte Damen und Herren!</w:t>
      </w:r>
    </w:p>
    <w:p w:rsidR="002D2FAC" w:rsidRPr="00E92630" w:rsidRDefault="002D2FAC">
      <w:pPr>
        <w:rPr>
          <w:rFonts w:ascii="Arial" w:hAnsi="Arial" w:cs="Arial"/>
          <w:lang w:val="de-DE"/>
        </w:rPr>
      </w:pPr>
    </w:p>
    <w:p w:rsidR="002D2FAC" w:rsidRPr="00E92630" w:rsidRDefault="002D2FAC" w:rsidP="00D77157">
      <w:pPr>
        <w:jc w:val="both"/>
        <w:rPr>
          <w:rFonts w:ascii="Arial" w:hAnsi="Arial" w:cs="Arial"/>
          <w:lang w:val="de-DE"/>
        </w:rPr>
      </w:pPr>
      <w:r w:rsidRPr="00E92630">
        <w:rPr>
          <w:rFonts w:ascii="Arial" w:hAnsi="Arial" w:cs="Arial"/>
          <w:lang w:val="de-DE"/>
        </w:rPr>
        <w:t>Ich hab</w:t>
      </w:r>
      <w:r w:rsidR="002F7600">
        <w:rPr>
          <w:rFonts w:ascii="Arial" w:hAnsi="Arial" w:cs="Arial"/>
          <w:lang w:val="de-DE"/>
        </w:rPr>
        <w:t>e</w:t>
      </w:r>
      <w:r w:rsidRPr="00E92630">
        <w:rPr>
          <w:rFonts w:ascii="Arial" w:hAnsi="Arial" w:cs="Arial"/>
          <w:lang w:val="de-DE"/>
        </w:rPr>
        <w:t xml:space="preserve"> eine Verständigung über die Einreichung einer Badebungalow</w:t>
      </w:r>
      <w:r w:rsidR="001E0403" w:rsidRPr="00E92630">
        <w:rPr>
          <w:rFonts w:ascii="Arial" w:hAnsi="Arial" w:cs="Arial"/>
          <w:lang w:val="de-DE"/>
        </w:rPr>
        <w:t>-</w:t>
      </w:r>
      <w:r w:rsidRPr="00E92630">
        <w:rPr>
          <w:rFonts w:ascii="Arial" w:hAnsi="Arial" w:cs="Arial"/>
          <w:lang w:val="de-DE"/>
        </w:rPr>
        <w:t>Siedlung auf Grundstück 878/111 EZ 695 KG Groß-Enzersdorf erhalten.</w:t>
      </w:r>
    </w:p>
    <w:p w:rsidR="002D2FAC" w:rsidRPr="00E92630" w:rsidRDefault="002D2FAC" w:rsidP="00D77157">
      <w:pPr>
        <w:jc w:val="both"/>
        <w:rPr>
          <w:rFonts w:ascii="Arial" w:hAnsi="Arial" w:cs="Arial"/>
          <w:lang w:val="de-DE"/>
        </w:rPr>
      </w:pPr>
      <w:r w:rsidRPr="00E92630">
        <w:rPr>
          <w:rFonts w:ascii="Arial" w:hAnsi="Arial" w:cs="Arial"/>
          <w:lang w:val="de-DE"/>
        </w:rPr>
        <w:t>Ich bin Miteigentümer(in) der Parzelle 878/112 (Wasserfläche) bzw. 878/201( Privatstraße) und begehre somit Parteistellung i.S. des § 6(3) Nö Bauordnung.</w:t>
      </w:r>
    </w:p>
    <w:p w:rsidR="002D2FAC" w:rsidRDefault="001E0403" w:rsidP="00D77157">
      <w:pPr>
        <w:jc w:val="both"/>
        <w:rPr>
          <w:rFonts w:ascii="Arial" w:hAnsi="Arial" w:cs="Arial"/>
          <w:lang w:val="de-DE"/>
        </w:rPr>
      </w:pPr>
      <w:r w:rsidRPr="00E92630">
        <w:rPr>
          <w:rFonts w:ascii="Arial" w:hAnsi="Arial" w:cs="Arial"/>
          <w:lang w:val="de-DE"/>
        </w:rPr>
        <w:t>Zu</w:t>
      </w:r>
      <w:r w:rsidR="002D2FAC" w:rsidRPr="00E92630">
        <w:rPr>
          <w:rFonts w:ascii="Arial" w:hAnsi="Arial" w:cs="Arial"/>
          <w:lang w:val="de-DE"/>
        </w:rPr>
        <w:t xml:space="preserve"> dem eingereichten Bauvorhaben gebe ich folge</w:t>
      </w:r>
      <w:r w:rsidRPr="00E92630">
        <w:rPr>
          <w:rFonts w:ascii="Arial" w:hAnsi="Arial" w:cs="Arial"/>
          <w:lang w:val="de-DE"/>
        </w:rPr>
        <w:t>nde</w:t>
      </w:r>
      <w:r w:rsidR="002D2FAC" w:rsidRPr="00E92630">
        <w:rPr>
          <w:rFonts w:ascii="Arial" w:hAnsi="Arial" w:cs="Arial"/>
          <w:lang w:val="de-DE"/>
        </w:rPr>
        <w:t xml:space="preserve"> Einwendungen ab: </w:t>
      </w:r>
    </w:p>
    <w:p w:rsidR="00D77157" w:rsidRPr="00E92630" w:rsidRDefault="00D77157" w:rsidP="00D77157">
      <w:pPr>
        <w:jc w:val="both"/>
        <w:rPr>
          <w:rFonts w:ascii="Arial" w:hAnsi="Arial" w:cs="Arial"/>
          <w:lang w:val="de-DE"/>
        </w:rPr>
      </w:pPr>
    </w:p>
    <w:p w:rsidR="002D2FAC" w:rsidRPr="00E92630" w:rsidRDefault="002D2FAC" w:rsidP="00D77157">
      <w:pPr>
        <w:pStyle w:val="Listenabsatz"/>
        <w:numPr>
          <w:ilvl w:val="0"/>
          <w:numId w:val="1"/>
        </w:numPr>
        <w:jc w:val="both"/>
        <w:rPr>
          <w:rFonts w:ascii="Arial" w:hAnsi="Arial" w:cs="Arial"/>
          <w:lang w:val="de-DE"/>
        </w:rPr>
      </w:pPr>
      <w:r w:rsidRPr="00E92630">
        <w:rPr>
          <w:rFonts w:ascii="Arial" w:hAnsi="Arial" w:cs="Arial"/>
          <w:lang w:val="de-DE"/>
        </w:rPr>
        <w:t>Baufluchtlinie</w:t>
      </w:r>
    </w:p>
    <w:p w:rsidR="002D2FAC" w:rsidRPr="00E92630" w:rsidRDefault="002D2FAC" w:rsidP="00D77157">
      <w:pPr>
        <w:jc w:val="both"/>
        <w:rPr>
          <w:rFonts w:ascii="Arial" w:hAnsi="Arial" w:cs="Arial"/>
          <w:lang w:val="de-DE"/>
        </w:rPr>
      </w:pPr>
      <w:r w:rsidRPr="00E92630">
        <w:rPr>
          <w:rFonts w:ascii="Arial" w:hAnsi="Arial" w:cs="Arial"/>
          <w:lang w:val="de-DE"/>
        </w:rPr>
        <w:t>Die eingereichten Badebungalows weisen eine Gesamttiefe von der Straße aus gemessen zwischen 18,14m und 17,6m auf.</w:t>
      </w:r>
    </w:p>
    <w:p w:rsidR="002D2FAC" w:rsidRPr="00E92630" w:rsidRDefault="002D2FAC" w:rsidP="00D77157">
      <w:pPr>
        <w:jc w:val="both"/>
        <w:rPr>
          <w:rFonts w:ascii="Arial" w:hAnsi="Arial" w:cs="Arial"/>
          <w:lang w:val="de-DE"/>
        </w:rPr>
      </w:pPr>
      <w:r w:rsidRPr="00E92630">
        <w:rPr>
          <w:rFonts w:ascii="Arial" w:hAnsi="Arial" w:cs="Arial"/>
          <w:lang w:val="de-DE"/>
        </w:rPr>
        <w:t>Für das zu bebauende Grundstück weist der rechtsgültige Bebauu</w:t>
      </w:r>
      <w:r w:rsidR="001E0403" w:rsidRPr="00E92630">
        <w:rPr>
          <w:rFonts w:ascii="Arial" w:hAnsi="Arial" w:cs="Arial"/>
          <w:lang w:val="de-DE"/>
        </w:rPr>
        <w:t>ngsplan der Stadtgemeinde Groß-</w:t>
      </w:r>
      <w:r w:rsidRPr="00E92630">
        <w:rPr>
          <w:rFonts w:ascii="Arial" w:hAnsi="Arial" w:cs="Arial"/>
          <w:lang w:val="de-DE"/>
        </w:rPr>
        <w:t>Enzersdorf eine vordere Baufluchtlinie von 2,5m, Bauklasse I, Bebauungsdichte von 30% aus.</w:t>
      </w:r>
    </w:p>
    <w:p w:rsidR="00340A1D" w:rsidRPr="00E92630" w:rsidRDefault="00340A1D" w:rsidP="00D77157">
      <w:pPr>
        <w:jc w:val="both"/>
        <w:rPr>
          <w:rFonts w:ascii="Arial" w:hAnsi="Arial" w:cs="Arial"/>
          <w:lang w:val="de-DE"/>
        </w:rPr>
      </w:pPr>
      <w:r w:rsidRPr="00E92630">
        <w:rPr>
          <w:rFonts w:ascii="Arial" w:hAnsi="Arial" w:cs="Arial"/>
          <w:lang w:val="de-DE"/>
        </w:rPr>
        <w:t>Eine hintere Baufluchtlinie besteht für diese Parzelle</w:t>
      </w:r>
      <w:r w:rsidR="001E0403" w:rsidRPr="00E92630">
        <w:rPr>
          <w:rFonts w:ascii="Arial" w:hAnsi="Arial" w:cs="Arial"/>
          <w:lang w:val="de-DE"/>
        </w:rPr>
        <w:t xml:space="preserve"> </w:t>
      </w:r>
      <w:r w:rsidRPr="00E92630">
        <w:rPr>
          <w:rFonts w:ascii="Arial" w:hAnsi="Arial" w:cs="Arial"/>
          <w:lang w:val="de-DE"/>
        </w:rPr>
        <w:t>- und nur für diese</w:t>
      </w:r>
      <w:r w:rsidR="001E0403" w:rsidRPr="00E92630">
        <w:rPr>
          <w:rFonts w:ascii="Arial" w:hAnsi="Arial" w:cs="Arial"/>
          <w:lang w:val="de-DE"/>
        </w:rPr>
        <w:t xml:space="preserve"> </w:t>
      </w:r>
      <w:r w:rsidRPr="00E92630">
        <w:rPr>
          <w:rFonts w:ascii="Arial" w:hAnsi="Arial" w:cs="Arial"/>
          <w:lang w:val="de-DE"/>
        </w:rPr>
        <w:t>- nicht.</w:t>
      </w:r>
    </w:p>
    <w:p w:rsidR="00340A1D" w:rsidRPr="00E92630" w:rsidRDefault="00340A1D" w:rsidP="00D77157">
      <w:pPr>
        <w:jc w:val="both"/>
        <w:rPr>
          <w:rFonts w:ascii="Arial" w:hAnsi="Arial" w:cs="Arial"/>
          <w:lang w:val="de-DE"/>
        </w:rPr>
      </w:pPr>
      <w:r w:rsidRPr="00E92630">
        <w:rPr>
          <w:rFonts w:ascii="Arial" w:hAnsi="Arial" w:cs="Arial"/>
          <w:lang w:val="de-DE"/>
        </w:rPr>
        <w:t>Am gesamten anderen Donau</w:t>
      </w:r>
      <w:r w:rsidR="001E0403" w:rsidRPr="00E92630">
        <w:rPr>
          <w:rFonts w:ascii="Arial" w:hAnsi="Arial" w:cs="Arial"/>
          <w:lang w:val="de-DE"/>
        </w:rPr>
        <w:t>-Oder-Kanal III (</w:t>
      </w:r>
      <w:r w:rsidRPr="00E92630">
        <w:rPr>
          <w:rFonts w:ascii="Arial" w:hAnsi="Arial" w:cs="Arial"/>
          <w:lang w:val="de-DE"/>
        </w:rPr>
        <w:t>und auch</w:t>
      </w:r>
      <w:r w:rsidR="00E92630" w:rsidRPr="00E92630">
        <w:rPr>
          <w:rFonts w:ascii="Arial" w:hAnsi="Arial" w:cs="Arial"/>
          <w:lang w:val="de-DE"/>
        </w:rPr>
        <w:t xml:space="preserve"> DOK</w:t>
      </w:r>
      <w:r w:rsidRPr="00E92630">
        <w:rPr>
          <w:rFonts w:ascii="Arial" w:hAnsi="Arial" w:cs="Arial"/>
          <w:lang w:val="de-DE"/>
        </w:rPr>
        <w:t xml:space="preserve"> IV) besteht eine vordere Baufluchtlinie von 2,5m und eine hintere von weiteren 10m.</w:t>
      </w:r>
    </w:p>
    <w:p w:rsidR="00340A1D" w:rsidRPr="00E92630" w:rsidRDefault="00534F47" w:rsidP="00D77157">
      <w:pPr>
        <w:jc w:val="both"/>
        <w:rPr>
          <w:rFonts w:ascii="Arial" w:hAnsi="Arial" w:cs="Arial"/>
          <w:lang w:val="de-DE"/>
        </w:rPr>
      </w:pPr>
      <w:r w:rsidRPr="00E92630">
        <w:rPr>
          <w:rFonts w:ascii="Arial" w:hAnsi="Arial" w:cs="Arial"/>
          <w:lang w:val="de-DE"/>
        </w:rPr>
        <w:t>Die Parzelle 878/111 war ehe</w:t>
      </w:r>
      <w:r w:rsidR="00340A1D" w:rsidRPr="00E92630">
        <w:rPr>
          <w:rFonts w:ascii="Arial" w:hAnsi="Arial" w:cs="Arial"/>
          <w:lang w:val="de-DE"/>
        </w:rPr>
        <w:t>mals Te</w:t>
      </w:r>
      <w:r w:rsidRPr="00E92630">
        <w:rPr>
          <w:rFonts w:ascii="Arial" w:hAnsi="Arial" w:cs="Arial"/>
          <w:lang w:val="de-DE"/>
        </w:rPr>
        <w:t>il des öffentlichen Bad</w:t>
      </w:r>
      <w:r w:rsidR="00E92630" w:rsidRPr="00E92630">
        <w:rPr>
          <w:rFonts w:ascii="Arial" w:hAnsi="Arial" w:cs="Arial"/>
          <w:lang w:val="de-DE"/>
        </w:rPr>
        <w:t>e</w:t>
      </w:r>
      <w:r w:rsidR="00340A1D" w:rsidRPr="00E92630">
        <w:rPr>
          <w:rFonts w:ascii="Arial" w:hAnsi="Arial" w:cs="Arial"/>
          <w:lang w:val="de-DE"/>
        </w:rPr>
        <w:t>platzes im E</w:t>
      </w:r>
      <w:r w:rsidR="001E0403" w:rsidRPr="00E92630">
        <w:rPr>
          <w:rFonts w:ascii="Arial" w:hAnsi="Arial" w:cs="Arial"/>
          <w:lang w:val="de-DE"/>
        </w:rPr>
        <w:t>igentum der Stadtgemeinde Groß-</w:t>
      </w:r>
      <w:r w:rsidR="00340A1D" w:rsidRPr="00E92630">
        <w:rPr>
          <w:rFonts w:ascii="Arial" w:hAnsi="Arial" w:cs="Arial"/>
          <w:lang w:val="de-DE"/>
        </w:rPr>
        <w:t>Enzersdorf. Auf diesem Gru</w:t>
      </w:r>
      <w:r w:rsidRPr="00E92630">
        <w:rPr>
          <w:rFonts w:ascii="Arial" w:hAnsi="Arial" w:cs="Arial"/>
          <w:lang w:val="de-DE"/>
        </w:rPr>
        <w:t>ndstück befand sich eine Umklei</w:t>
      </w:r>
      <w:r w:rsidR="00340A1D" w:rsidRPr="00E92630">
        <w:rPr>
          <w:rFonts w:ascii="Arial" w:hAnsi="Arial" w:cs="Arial"/>
          <w:lang w:val="de-DE"/>
        </w:rPr>
        <w:t xml:space="preserve">dekabine. </w:t>
      </w:r>
      <w:r w:rsidR="00340A1D" w:rsidRPr="00E92630">
        <w:rPr>
          <w:rFonts w:ascii="Arial" w:hAnsi="Arial" w:cs="Arial"/>
          <w:lang w:val="de-DE"/>
        </w:rPr>
        <w:lastRenderedPageBreak/>
        <w:t xml:space="preserve">Die vordere </w:t>
      </w:r>
      <w:r w:rsidRPr="00E92630">
        <w:rPr>
          <w:rFonts w:ascii="Arial" w:hAnsi="Arial" w:cs="Arial"/>
          <w:lang w:val="de-DE"/>
        </w:rPr>
        <w:t>Baufl</w:t>
      </w:r>
      <w:r w:rsidR="00340A1D" w:rsidRPr="00E92630">
        <w:rPr>
          <w:rFonts w:ascii="Arial" w:hAnsi="Arial" w:cs="Arial"/>
          <w:lang w:val="de-DE"/>
        </w:rPr>
        <w:t>uchtlinie wurde offenbar für derartige Gebäude festgelegt, eine hintere war mangels Wohnbebauung entbeh</w:t>
      </w:r>
      <w:r w:rsidR="00486DE0" w:rsidRPr="00E92630">
        <w:rPr>
          <w:rFonts w:ascii="Arial" w:hAnsi="Arial" w:cs="Arial"/>
          <w:lang w:val="de-DE"/>
        </w:rPr>
        <w:t>r</w:t>
      </w:r>
      <w:r w:rsidR="00340A1D" w:rsidRPr="00E92630">
        <w:rPr>
          <w:rFonts w:ascii="Arial" w:hAnsi="Arial" w:cs="Arial"/>
          <w:lang w:val="de-DE"/>
        </w:rPr>
        <w:t>lich.</w:t>
      </w:r>
    </w:p>
    <w:p w:rsidR="00340A1D" w:rsidRPr="00E92630" w:rsidRDefault="00486DE0" w:rsidP="00D77157">
      <w:pPr>
        <w:jc w:val="both"/>
        <w:rPr>
          <w:rFonts w:ascii="Arial" w:hAnsi="Arial" w:cs="Arial"/>
          <w:lang w:val="de-DE"/>
        </w:rPr>
      </w:pPr>
      <w:r w:rsidRPr="00E92630">
        <w:rPr>
          <w:rFonts w:ascii="Arial" w:hAnsi="Arial" w:cs="Arial"/>
          <w:lang w:val="de-DE"/>
        </w:rPr>
        <w:t>Offen</w:t>
      </w:r>
      <w:r w:rsidR="00340A1D" w:rsidRPr="00E92630">
        <w:rPr>
          <w:rFonts w:ascii="Arial" w:hAnsi="Arial" w:cs="Arial"/>
          <w:lang w:val="de-DE"/>
        </w:rPr>
        <w:t>sichtlich wurde es verabsäumt den bestehenden Bebauungsplan auf diese Parzel</w:t>
      </w:r>
      <w:r w:rsidR="00534F47" w:rsidRPr="00E92630">
        <w:rPr>
          <w:rFonts w:ascii="Arial" w:hAnsi="Arial" w:cs="Arial"/>
          <w:lang w:val="de-DE"/>
        </w:rPr>
        <w:t>l</w:t>
      </w:r>
      <w:r w:rsidR="00340A1D" w:rsidRPr="00E92630">
        <w:rPr>
          <w:rFonts w:ascii="Arial" w:hAnsi="Arial" w:cs="Arial"/>
          <w:lang w:val="de-DE"/>
        </w:rPr>
        <w:t>e zu erweitern.</w:t>
      </w:r>
    </w:p>
    <w:p w:rsidR="00340A1D" w:rsidRPr="00E92630" w:rsidRDefault="00340A1D" w:rsidP="00D77157">
      <w:pPr>
        <w:jc w:val="both"/>
        <w:rPr>
          <w:rFonts w:ascii="Arial" w:hAnsi="Arial" w:cs="Arial"/>
          <w:lang w:val="de-DE"/>
        </w:rPr>
      </w:pPr>
      <w:r w:rsidRPr="00E92630">
        <w:rPr>
          <w:rFonts w:ascii="Arial" w:hAnsi="Arial" w:cs="Arial"/>
          <w:lang w:val="de-DE"/>
        </w:rPr>
        <w:t>§ 54 NÖ Bauordnung normiert, dass Neu- oder Zubauten eines Hauptgebäudes auf einem als Bauland gewidmeten Grundstück, für das ke</w:t>
      </w:r>
      <w:r w:rsidR="00486DE0" w:rsidRPr="00E92630">
        <w:rPr>
          <w:rFonts w:ascii="Arial" w:hAnsi="Arial" w:cs="Arial"/>
          <w:lang w:val="de-DE"/>
        </w:rPr>
        <w:t>i</w:t>
      </w:r>
      <w:r w:rsidRPr="00E92630">
        <w:rPr>
          <w:rFonts w:ascii="Arial" w:hAnsi="Arial" w:cs="Arial"/>
          <w:lang w:val="de-DE"/>
        </w:rPr>
        <w:t>n Bebauungsplan gilt, oder dieser keine Festlegung der Bebauungsweise oder-</w:t>
      </w:r>
      <w:r w:rsidR="00486DE0" w:rsidRPr="00E92630">
        <w:rPr>
          <w:rFonts w:ascii="Arial" w:hAnsi="Arial" w:cs="Arial"/>
          <w:lang w:val="de-DE"/>
        </w:rPr>
        <w:t xml:space="preserve">höhe enthält nur zulässig ist, </w:t>
      </w:r>
      <w:r w:rsidRPr="00E92630">
        <w:rPr>
          <w:rFonts w:ascii="Arial" w:hAnsi="Arial" w:cs="Arial"/>
          <w:lang w:val="de-DE"/>
        </w:rPr>
        <w:t>wenn es in seiner Anordnung oder Höhe von den in der Umgebung bewilligten Hauptgebäuden nicht abweicht. Die Umgebung erfasst einschließlich des B</w:t>
      </w:r>
      <w:r w:rsidR="00486DE0" w:rsidRPr="00E92630">
        <w:rPr>
          <w:rFonts w:ascii="Arial" w:hAnsi="Arial" w:cs="Arial"/>
          <w:lang w:val="de-DE"/>
        </w:rPr>
        <w:t>augrundstücks alle Grundstücke i</w:t>
      </w:r>
      <w:r w:rsidRPr="00E92630">
        <w:rPr>
          <w:rFonts w:ascii="Arial" w:hAnsi="Arial" w:cs="Arial"/>
          <w:lang w:val="de-DE"/>
        </w:rPr>
        <w:t>m</w:t>
      </w:r>
      <w:r w:rsidR="00486DE0" w:rsidRPr="00E92630">
        <w:rPr>
          <w:rFonts w:ascii="Arial" w:hAnsi="Arial" w:cs="Arial"/>
          <w:lang w:val="de-DE"/>
        </w:rPr>
        <w:t xml:space="preserve"> </w:t>
      </w:r>
      <w:r w:rsidRPr="00E92630">
        <w:rPr>
          <w:rFonts w:ascii="Arial" w:hAnsi="Arial" w:cs="Arial"/>
          <w:lang w:val="de-DE"/>
        </w:rPr>
        <w:t>Bauland im Umkreis von 100m.</w:t>
      </w:r>
    </w:p>
    <w:p w:rsidR="00340A1D" w:rsidRPr="00E92630" w:rsidRDefault="00340A1D" w:rsidP="00D77157">
      <w:pPr>
        <w:jc w:val="both"/>
        <w:rPr>
          <w:rFonts w:ascii="Arial" w:hAnsi="Arial" w:cs="Arial"/>
          <w:lang w:val="de-DE"/>
        </w:rPr>
      </w:pPr>
      <w:r w:rsidRPr="00E92630">
        <w:rPr>
          <w:rFonts w:ascii="Arial" w:hAnsi="Arial" w:cs="Arial"/>
          <w:lang w:val="de-DE"/>
        </w:rPr>
        <w:t>Am DOK befinden sich ausschließlich Hauser mit einer Gebäudehöhe zwischen 3</w:t>
      </w:r>
      <w:r w:rsidR="00D77157">
        <w:rPr>
          <w:rFonts w:ascii="Arial" w:hAnsi="Arial" w:cs="Arial"/>
          <w:lang w:val="de-DE"/>
        </w:rPr>
        <w:t>m</w:t>
      </w:r>
      <w:r w:rsidRPr="00E92630">
        <w:rPr>
          <w:rFonts w:ascii="Arial" w:hAnsi="Arial" w:cs="Arial"/>
          <w:lang w:val="de-DE"/>
        </w:rPr>
        <w:t xml:space="preserve"> und 6m; dies ergibt sich aus den für den Donau</w:t>
      </w:r>
      <w:r w:rsidR="001E0403" w:rsidRPr="00E92630">
        <w:rPr>
          <w:rFonts w:ascii="Arial" w:hAnsi="Arial" w:cs="Arial"/>
          <w:lang w:val="de-DE"/>
        </w:rPr>
        <w:t>-</w:t>
      </w:r>
      <w:r w:rsidRPr="00E92630">
        <w:rPr>
          <w:rFonts w:ascii="Arial" w:hAnsi="Arial" w:cs="Arial"/>
          <w:lang w:val="de-DE"/>
        </w:rPr>
        <w:t>Oder</w:t>
      </w:r>
      <w:r w:rsidR="001E0403" w:rsidRPr="00E92630">
        <w:rPr>
          <w:rFonts w:ascii="Arial" w:hAnsi="Arial" w:cs="Arial"/>
          <w:lang w:val="de-DE"/>
        </w:rPr>
        <w:t>-</w:t>
      </w:r>
      <w:r w:rsidRPr="00E92630">
        <w:rPr>
          <w:rFonts w:ascii="Arial" w:hAnsi="Arial" w:cs="Arial"/>
          <w:lang w:val="de-DE"/>
        </w:rPr>
        <w:t>Kanal verordneten Bebauungsvorschriften, welche eine Gebäudehöhe von 3,5m straßenseitig, einer Dachneigung von maximal 25 Grad und der maximalen Gebäudetiefe von 10m.</w:t>
      </w:r>
    </w:p>
    <w:p w:rsidR="00486DE0" w:rsidRPr="00E92630" w:rsidRDefault="00486DE0" w:rsidP="00D77157">
      <w:pPr>
        <w:jc w:val="both"/>
        <w:rPr>
          <w:rFonts w:ascii="Arial" w:hAnsi="Arial" w:cs="Arial"/>
          <w:lang w:val="de-DE"/>
        </w:rPr>
      </w:pPr>
      <w:r w:rsidRPr="00E92630">
        <w:rPr>
          <w:rFonts w:ascii="Arial" w:hAnsi="Arial" w:cs="Arial"/>
          <w:lang w:val="de-DE"/>
        </w:rPr>
        <w:t xml:space="preserve">Die zur Bewilligung eingereichten Badebungalows </w:t>
      </w:r>
      <w:r w:rsidR="001E0403" w:rsidRPr="00E92630">
        <w:rPr>
          <w:rFonts w:ascii="Arial" w:hAnsi="Arial" w:cs="Arial"/>
          <w:lang w:val="de-DE"/>
        </w:rPr>
        <w:t xml:space="preserve">weisen </w:t>
      </w:r>
      <w:r w:rsidRPr="00E92630">
        <w:rPr>
          <w:rFonts w:ascii="Arial" w:hAnsi="Arial" w:cs="Arial"/>
          <w:lang w:val="de-DE"/>
        </w:rPr>
        <w:t>eine Gebä</w:t>
      </w:r>
      <w:r w:rsidR="001E0403" w:rsidRPr="00E92630">
        <w:rPr>
          <w:rFonts w:ascii="Arial" w:hAnsi="Arial" w:cs="Arial"/>
          <w:lang w:val="de-DE"/>
        </w:rPr>
        <w:t xml:space="preserve">udehöhe von 7,80m auf, was die </w:t>
      </w:r>
      <w:r w:rsidRPr="00E92630">
        <w:rPr>
          <w:rFonts w:ascii="Arial" w:hAnsi="Arial" w:cs="Arial"/>
          <w:lang w:val="de-DE"/>
        </w:rPr>
        <w:t>Häuser in</w:t>
      </w:r>
      <w:r w:rsidR="001E0403" w:rsidRPr="00E92630">
        <w:rPr>
          <w:rFonts w:ascii="Arial" w:hAnsi="Arial" w:cs="Arial"/>
          <w:lang w:val="de-DE"/>
        </w:rPr>
        <w:t xml:space="preserve"> der Umgebung zum Teil um fast 5</w:t>
      </w:r>
      <w:r w:rsidRPr="00E92630">
        <w:rPr>
          <w:rFonts w:ascii="Arial" w:hAnsi="Arial" w:cs="Arial"/>
          <w:lang w:val="de-DE"/>
        </w:rPr>
        <w:t>m überragt.</w:t>
      </w:r>
    </w:p>
    <w:p w:rsidR="00486DE0" w:rsidRPr="00E92630" w:rsidRDefault="00486DE0" w:rsidP="00D77157">
      <w:pPr>
        <w:jc w:val="both"/>
        <w:rPr>
          <w:rFonts w:ascii="Arial" w:hAnsi="Arial" w:cs="Arial"/>
          <w:lang w:val="de-DE"/>
        </w:rPr>
      </w:pPr>
      <w:r w:rsidRPr="00E92630">
        <w:rPr>
          <w:rFonts w:ascii="Arial" w:hAnsi="Arial" w:cs="Arial"/>
          <w:lang w:val="de-DE"/>
        </w:rPr>
        <w:t>Würde man die rechtlichen Möglichkeiten überspitzt auslegen, so wäre</w:t>
      </w:r>
      <w:r w:rsidR="001E0403" w:rsidRPr="00E92630">
        <w:rPr>
          <w:rFonts w:ascii="Arial" w:hAnsi="Arial" w:cs="Arial"/>
          <w:lang w:val="de-DE"/>
        </w:rPr>
        <w:t xml:space="preserve"> </w:t>
      </w:r>
      <w:r w:rsidRPr="00E92630">
        <w:rPr>
          <w:rFonts w:ascii="Arial" w:hAnsi="Arial" w:cs="Arial"/>
          <w:lang w:val="de-DE"/>
        </w:rPr>
        <w:t xml:space="preserve">- wegen des Fehlens einer hinteren Baufluchtlinie </w:t>
      </w:r>
      <w:r w:rsidR="001E0403" w:rsidRPr="00E92630">
        <w:rPr>
          <w:rFonts w:ascii="Arial" w:hAnsi="Arial" w:cs="Arial"/>
          <w:lang w:val="de-DE"/>
        </w:rPr>
        <w:t xml:space="preserve">- </w:t>
      </w:r>
      <w:r w:rsidRPr="00E92630">
        <w:rPr>
          <w:rFonts w:ascii="Arial" w:hAnsi="Arial" w:cs="Arial"/>
          <w:lang w:val="de-DE"/>
        </w:rPr>
        <w:t>theoretisch ein über 20m langes Gebäude</w:t>
      </w:r>
      <w:r w:rsidR="001E0403" w:rsidRPr="00E92630">
        <w:rPr>
          <w:rFonts w:ascii="Arial" w:hAnsi="Arial" w:cs="Arial"/>
          <w:lang w:val="de-DE"/>
        </w:rPr>
        <w:t xml:space="preserve"> bewilligungsfähig, welches i.S.</w:t>
      </w:r>
      <w:r w:rsidRPr="00E92630">
        <w:rPr>
          <w:rFonts w:ascii="Arial" w:hAnsi="Arial" w:cs="Arial"/>
          <w:lang w:val="de-DE"/>
        </w:rPr>
        <w:t xml:space="preserve"> der §§ 53 und 53a der NÖ Bauordnung eine Firsthöhe von 11m aufweisen dürfte.</w:t>
      </w:r>
    </w:p>
    <w:p w:rsidR="00B66003" w:rsidRPr="00D77157" w:rsidRDefault="00B66003" w:rsidP="00B66003">
      <w:pPr>
        <w:jc w:val="both"/>
        <w:rPr>
          <w:rFonts w:ascii="Arial" w:hAnsi="Arial" w:cs="Arial"/>
          <w:b/>
          <w:lang w:val="de-DE"/>
        </w:rPr>
      </w:pPr>
      <w:r w:rsidRPr="00D77157">
        <w:rPr>
          <w:rFonts w:ascii="Arial" w:hAnsi="Arial" w:cs="Arial"/>
          <w:b/>
          <w:lang w:val="de-DE"/>
        </w:rPr>
        <w:t>Das kann doch wohl nicht im Sinne des Gesetzgebers bzw. der Baubehörde sein.</w:t>
      </w:r>
    </w:p>
    <w:p w:rsidR="00213577" w:rsidRPr="00E92630" w:rsidRDefault="00213577" w:rsidP="00D77157">
      <w:pPr>
        <w:jc w:val="both"/>
        <w:rPr>
          <w:rFonts w:ascii="Arial" w:hAnsi="Arial" w:cs="Arial"/>
          <w:lang w:val="de-DE"/>
        </w:rPr>
      </w:pPr>
      <w:r w:rsidRPr="00E92630">
        <w:rPr>
          <w:rFonts w:ascii="Arial" w:hAnsi="Arial" w:cs="Arial"/>
          <w:lang w:val="de-DE"/>
        </w:rPr>
        <w:t>Aus diesem Grunde muss auch bei dieser Bebauung im Zuge des Baubewilligungsverfahrens eine hintere Baufluchtlinie im Sinne der Umgebung festgelegt werden.</w:t>
      </w:r>
    </w:p>
    <w:p w:rsidR="00D81710" w:rsidRPr="00E92630" w:rsidRDefault="00D81710" w:rsidP="00D77157">
      <w:pPr>
        <w:jc w:val="both"/>
        <w:rPr>
          <w:rFonts w:ascii="Arial" w:hAnsi="Arial" w:cs="Arial"/>
          <w:lang w:val="de-DE"/>
        </w:rPr>
      </w:pPr>
      <w:r w:rsidRPr="00E92630">
        <w:rPr>
          <w:rFonts w:ascii="Arial" w:hAnsi="Arial" w:cs="Arial"/>
          <w:lang w:val="de-DE"/>
        </w:rPr>
        <w:t xml:space="preserve">Im </w:t>
      </w:r>
      <w:r w:rsidR="001E0403" w:rsidRPr="00E92630">
        <w:rPr>
          <w:rFonts w:ascii="Arial" w:hAnsi="Arial" w:cs="Arial"/>
          <w:lang w:val="de-DE"/>
        </w:rPr>
        <w:t>Übrigen</w:t>
      </w:r>
      <w:r w:rsidRPr="00E92630">
        <w:rPr>
          <w:rFonts w:ascii="Arial" w:hAnsi="Arial" w:cs="Arial"/>
          <w:lang w:val="de-DE"/>
        </w:rPr>
        <w:t xml:space="preserve"> gibt es auch noch den § 56 der NÖ Bauordnung. Demnach sind Bauwerke oder Abänderungen an Bauwerken, die einer Bewilligung nach § 14 oder einer Anzeige nach § 15 bedürfen</w:t>
      </w:r>
      <w:r w:rsidR="001E0403" w:rsidRPr="00E92630">
        <w:rPr>
          <w:rFonts w:ascii="Arial" w:hAnsi="Arial" w:cs="Arial"/>
          <w:lang w:val="de-DE"/>
        </w:rPr>
        <w:t xml:space="preserve"> </w:t>
      </w:r>
      <w:r w:rsidRPr="00E92630">
        <w:rPr>
          <w:rFonts w:ascii="Arial" w:hAnsi="Arial" w:cs="Arial"/>
          <w:lang w:val="de-DE"/>
        </w:rPr>
        <w:t>- unter Bedachtnahme auf die dort festgelegten Widmungsarten</w:t>
      </w:r>
      <w:r w:rsidR="001E0403" w:rsidRPr="00E92630">
        <w:rPr>
          <w:rFonts w:ascii="Arial" w:hAnsi="Arial" w:cs="Arial"/>
          <w:lang w:val="de-DE"/>
        </w:rPr>
        <w:t xml:space="preserve"> </w:t>
      </w:r>
      <w:r w:rsidRPr="00E92630">
        <w:rPr>
          <w:rFonts w:ascii="Arial" w:hAnsi="Arial" w:cs="Arial"/>
          <w:lang w:val="de-DE"/>
        </w:rPr>
        <w:t>- so zu gestalten, dass sie dem gegebenen Orts- und Landschaftsbild gerecht werden und hinsichtlich ihrer Bauform und Farbgebung, Ausmaß ihres Bauvolumens und Anordnung auf dem Grundstück von der bestehenden Bebauung innerhalb des Bezugsbereiches nicht offenkundig abweichen oder diese nicht wesentlich beeinträchtigen.</w:t>
      </w:r>
    </w:p>
    <w:p w:rsidR="00D81710" w:rsidRPr="00E92630" w:rsidRDefault="00D81710" w:rsidP="00D77157">
      <w:pPr>
        <w:jc w:val="both"/>
        <w:rPr>
          <w:rFonts w:ascii="Arial" w:hAnsi="Arial" w:cs="Arial"/>
          <w:lang w:val="de-DE"/>
        </w:rPr>
      </w:pPr>
      <w:r w:rsidRPr="00E92630">
        <w:rPr>
          <w:rFonts w:ascii="Arial" w:hAnsi="Arial" w:cs="Arial"/>
          <w:lang w:val="de-DE"/>
        </w:rPr>
        <w:t>Aufgrund der offensichtlich</w:t>
      </w:r>
      <w:r w:rsidR="00213577" w:rsidRPr="00E92630">
        <w:rPr>
          <w:rFonts w:ascii="Arial" w:hAnsi="Arial" w:cs="Arial"/>
          <w:lang w:val="de-DE"/>
        </w:rPr>
        <w:t xml:space="preserve"> </w:t>
      </w:r>
      <w:r w:rsidR="001E0403" w:rsidRPr="00E92630">
        <w:rPr>
          <w:rFonts w:ascii="Arial" w:hAnsi="Arial" w:cs="Arial"/>
          <w:lang w:val="de-DE"/>
        </w:rPr>
        <w:t xml:space="preserve">von der Umgebung gravierend </w:t>
      </w:r>
      <w:r w:rsidRPr="00E92630">
        <w:rPr>
          <w:rFonts w:ascii="Arial" w:hAnsi="Arial" w:cs="Arial"/>
          <w:lang w:val="de-DE"/>
        </w:rPr>
        <w:t>abweichenden Ausgestaltung der eingereichten Badebungalows hat es die Baubehörde verabsäumt ein solches Gutachten einzuholen, weshalb ein wesentliches Kriterium zur Beurteilung des Vorhabens fehlt.</w:t>
      </w:r>
    </w:p>
    <w:p w:rsidR="00213577" w:rsidRPr="00E92630" w:rsidRDefault="00213577" w:rsidP="00D77157">
      <w:pPr>
        <w:jc w:val="both"/>
        <w:rPr>
          <w:rFonts w:ascii="Arial" w:hAnsi="Arial" w:cs="Arial"/>
          <w:lang w:val="de-DE"/>
        </w:rPr>
      </w:pPr>
    </w:p>
    <w:p w:rsidR="00213577" w:rsidRPr="00E92630" w:rsidRDefault="00213577" w:rsidP="00D77157">
      <w:pPr>
        <w:pStyle w:val="Listenabsatz"/>
        <w:numPr>
          <w:ilvl w:val="0"/>
          <w:numId w:val="1"/>
        </w:numPr>
        <w:jc w:val="both"/>
        <w:rPr>
          <w:rFonts w:ascii="Arial" w:hAnsi="Arial" w:cs="Arial"/>
          <w:lang w:val="de-DE"/>
        </w:rPr>
      </w:pPr>
      <w:r w:rsidRPr="00E92630">
        <w:rPr>
          <w:rFonts w:ascii="Arial" w:hAnsi="Arial" w:cs="Arial"/>
          <w:lang w:val="de-DE"/>
        </w:rPr>
        <w:t>Wasserzugang</w:t>
      </w:r>
    </w:p>
    <w:p w:rsidR="00213577" w:rsidRDefault="00213577" w:rsidP="00D77157">
      <w:pPr>
        <w:jc w:val="both"/>
        <w:rPr>
          <w:rFonts w:ascii="Arial" w:hAnsi="Arial" w:cs="Arial"/>
          <w:lang w:val="de-DE"/>
        </w:rPr>
      </w:pPr>
      <w:r w:rsidRPr="00E92630">
        <w:rPr>
          <w:rFonts w:ascii="Arial" w:hAnsi="Arial" w:cs="Arial"/>
          <w:lang w:val="de-DE"/>
        </w:rPr>
        <w:t>Sämtliche eingereichten Badebungalows bzw. deren Gärten grenzen an den Donau-Oder</w:t>
      </w:r>
      <w:r w:rsidR="001E0403" w:rsidRPr="00E92630">
        <w:rPr>
          <w:rFonts w:ascii="Arial" w:hAnsi="Arial" w:cs="Arial"/>
          <w:lang w:val="de-DE"/>
        </w:rPr>
        <w:t>-</w:t>
      </w:r>
      <w:r w:rsidRPr="00E92630">
        <w:rPr>
          <w:rFonts w:ascii="Arial" w:hAnsi="Arial" w:cs="Arial"/>
          <w:lang w:val="de-DE"/>
        </w:rPr>
        <w:t>Kanal. Das Bauvorhaben weist je</w:t>
      </w:r>
      <w:r w:rsidR="001E0403" w:rsidRPr="00E92630">
        <w:rPr>
          <w:rFonts w:ascii="Arial" w:hAnsi="Arial" w:cs="Arial"/>
          <w:lang w:val="de-DE"/>
        </w:rPr>
        <w:t>weils für 2 Häuser eine Stiege R</w:t>
      </w:r>
      <w:r w:rsidRPr="00E92630">
        <w:rPr>
          <w:rFonts w:ascii="Arial" w:hAnsi="Arial" w:cs="Arial"/>
          <w:lang w:val="de-DE"/>
        </w:rPr>
        <w:t>ichtung Wasserfläche auf, im ursprünglichen Einreichprojekt war noch eine 20m² große Schwimminsel inmitten des Wassers vorgesehen.</w:t>
      </w:r>
    </w:p>
    <w:p w:rsidR="00B66003" w:rsidRPr="00E351C5" w:rsidRDefault="00B66003" w:rsidP="00B66003">
      <w:pPr>
        <w:jc w:val="both"/>
        <w:rPr>
          <w:rFonts w:ascii="Arial" w:hAnsi="Arial" w:cs="Arial"/>
          <w:lang w:val="de-DE"/>
        </w:rPr>
      </w:pPr>
      <w:r w:rsidRPr="00E351C5">
        <w:rPr>
          <w:rFonts w:ascii="Arial" w:hAnsi="Arial" w:cs="Arial"/>
          <w:lang w:val="de-DE"/>
        </w:rPr>
        <w:t>Ich ersuche, wie in Niederösterreich verpflichtend, hier aber speziell vorzuschreiben, dass an der Grundstücksgrenze zum Wasser ein Zaun (ohne Türe) zu errichten ist</w:t>
      </w:r>
      <w:r>
        <w:rPr>
          <w:rFonts w:ascii="Arial" w:hAnsi="Arial" w:cs="Arial"/>
          <w:lang w:val="de-DE"/>
        </w:rPr>
        <w:t>.</w:t>
      </w:r>
    </w:p>
    <w:p w:rsidR="00213577" w:rsidRPr="00B66003" w:rsidRDefault="00213577" w:rsidP="00D77157">
      <w:pPr>
        <w:jc w:val="both"/>
        <w:rPr>
          <w:rFonts w:ascii="Arial" w:hAnsi="Arial" w:cs="Arial"/>
          <w:b/>
          <w:lang w:val="de-DE"/>
        </w:rPr>
      </w:pPr>
      <w:r w:rsidRPr="00B66003">
        <w:rPr>
          <w:rFonts w:ascii="Arial" w:hAnsi="Arial" w:cs="Arial"/>
          <w:b/>
          <w:lang w:val="de-DE"/>
        </w:rPr>
        <w:t xml:space="preserve">Ich weise darauf hin, dass ich als Miteigentümer der </w:t>
      </w:r>
      <w:r w:rsidR="00134110" w:rsidRPr="00B66003">
        <w:rPr>
          <w:rFonts w:ascii="Arial" w:hAnsi="Arial" w:cs="Arial"/>
          <w:b/>
          <w:lang w:val="de-DE"/>
        </w:rPr>
        <w:t>Grundstücksnummer</w:t>
      </w:r>
      <w:r w:rsidRPr="00B66003">
        <w:rPr>
          <w:rFonts w:ascii="Arial" w:hAnsi="Arial" w:cs="Arial"/>
          <w:b/>
          <w:lang w:val="de-DE"/>
        </w:rPr>
        <w:t xml:space="preserve"> 878/112 EZ 1244 keine Zustimmung zur Benützung des DOK </w:t>
      </w:r>
      <w:r w:rsidR="001E0403" w:rsidRPr="00B66003">
        <w:rPr>
          <w:rFonts w:ascii="Arial" w:hAnsi="Arial" w:cs="Arial"/>
          <w:b/>
          <w:lang w:val="de-DE"/>
        </w:rPr>
        <w:t xml:space="preserve">III </w:t>
      </w:r>
      <w:r w:rsidRPr="00B66003">
        <w:rPr>
          <w:rFonts w:ascii="Arial" w:hAnsi="Arial" w:cs="Arial"/>
          <w:b/>
          <w:lang w:val="de-DE"/>
        </w:rPr>
        <w:t>gebe.</w:t>
      </w:r>
    </w:p>
    <w:p w:rsidR="00213577" w:rsidRDefault="00213577" w:rsidP="00D77157">
      <w:pPr>
        <w:jc w:val="both"/>
        <w:rPr>
          <w:rFonts w:ascii="Arial" w:hAnsi="Arial" w:cs="Arial"/>
          <w:lang w:val="de-DE"/>
        </w:rPr>
      </w:pPr>
    </w:p>
    <w:p w:rsidR="00134110" w:rsidRPr="00E92630" w:rsidRDefault="00134110" w:rsidP="00D77157">
      <w:pPr>
        <w:pStyle w:val="Listenabsatz"/>
        <w:numPr>
          <w:ilvl w:val="0"/>
          <w:numId w:val="1"/>
        </w:numPr>
        <w:jc w:val="both"/>
        <w:rPr>
          <w:rFonts w:ascii="Arial" w:hAnsi="Arial" w:cs="Arial"/>
          <w:lang w:val="de-DE"/>
        </w:rPr>
      </w:pPr>
      <w:bookmarkStart w:id="0" w:name="_GoBack"/>
      <w:bookmarkEnd w:id="0"/>
      <w:r w:rsidRPr="00E92630">
        <w:rPr>
          <w:rFonts w:ascii="Arial" w:hAnsi="Arial" w:cs="Arial"/>
          <w:lang w:val="de-DE"/>
        </w:rPr>
        <w:lastRenderedPageBreak/>
        <w:t>Park</w:t>
      </w:r>
      <w:r w:rsidR="001B6E3F">
        <w:rPr>
          <w:rFonts w:ascii="Arial" w:hAnsi="Arial" w:cs="Arial"/>
          <w:lang w:val="de-DE"/>
        </w:rPr>
        <w:t>plätze</w:t>
      </w:r>
      <w:r w:rsidRPr="00E92630">
        <w:rPr>
          <w:rFonts w:ascii="Arial" w:hAnsi="Arial" w:cs="Arial"/>
          <w:lang w:val="de-DE"/>
        </w:rPr>
        <w:t xml:space="preserve"> am Grundstück</w:t>
      </w:r>
    </w:p>
    <w:p w:rsidR="00134110" w:rsidRDefault="001B6E3F" w:rsidP="00D77157">
      <w:pPr>
        <w:jc w:val="both"/>
        <w:rPr>
          <w:rFonts w:ascii="Arial" w:hAnsi="Arial" w:cs="Arial"/>
          <w:lang w:val="de-DE"/>
        </w:rPr>
      </w:pPr>
      <w:r>
        <w:rPr>
          <w:rFonts w:ascii="Arial" w:hAnsi="Arial" w:cs="Arial"/>
          <w:lang w:val="de-DE"/>
        </w:rPr>
        <w:t xml:space="preserve">Im korrigierten Einreichprojekt befinden sich 7 PKW-Abstellplätze auf durchlässigem Untergrund direkt am Grundstück – nur wenige Meter vom Wasser entfernt - was sonst am DOK III nicht </w:t>
      </w:r>
      <w:r w:rsidR="005D645B">
        <w:rPr>
          <w:rFonts w:ascii="Arial" w:hAnsi="Arial" w:cs="Arial"/>
          <w:lang w:val="de-DE"/>
        </w:rPr>
        <w:t>erlaubt ist</w:t>
      </w:r>
      <w:r>
        <w:rPr>
          <w:rFonts w:ascii="Arial" w:hAnsi="Arial" w:cs="Arial"/>
          <w:lang w:val="de-DE"/>
        </w:rPr>
        <w:t xml:space="preserve">. Es ist </w:t>
      </w:r>
      <w:r w:rsidR="005D645B">
        <w:rPr>
          <w:rFonts w:ascii="Arial" w:hAnsi="Arial" w:cs="Arial"/>
          <w:lang w:val="de-DE"/>
        </w:rPr>
        <w:t xml:space="preserve">daher </w:t>
      </w:r>
      <w:r>
        <w:rPr>
          <w:rFonts w:ascii="Arial" w:hAnsi="Arial" w:cs="Arial"/>
          <w:lang w:val="de-DE"/>
        </w:rPr>
        <w:t>zu prüfen, ob dieses laut Wasserrecht erlaubt und mit dem Brunnenschutzgebiet vereinbar ist.</w:t>
      </w:r>
    </w:p>
    <w:p w:rsidR="005D645B" w:rsidRPr="00E92630" w:rsidRDefault="005D645B" w:rsidP="00D77157">
      <w:pPr>
        <w:jc w:val="both"/>
        <w:rPr>
          <w:rFonts w:ascii="Arial" w:hAnsi="Arial" w:cs="Arial"/>
          <w:lang w:val="de-DE"/>
        </w:rPr>
      </w:pPr>
    </w:p>
    <w:p w:rsidR="00213577" w:rsidRPr="00E92630" w:rsidRDefault="00213577" w:rsidP="00D77157">
      <w:pPr>
        <w:pStyle w:val="Listenabsatz"/>
        <w:numPr>
          <w:ilvl w:val="0"/>
          <w:numId w:val="1"/>
        </w:numPr>
        <w:jc w:val="both"/>
        <w:rPr>
          <w:rFonts w:ascii="Arial" w:hAnsi="Arial" w:cs="Arial"/>
          <w:lang w:val="de-DE"/>
        </w:rPr>
      </w:pPr>
      <w:r w:rsidRPr="00E92630">
        <w:rPr>
          <w:rFonts w:ascii="Arial" w:hAnsi="Arial" w:cs="Arial"/>
          <w:lang w:val="de-DE"/>
        </w:rPr>
        <w:t>Straße</w:t>
      </w:r>
    </w:p>
    <w:p w:rsidR="00213577" w:rsidRPr="00E92630" w:rsidRDefault="00213577" w:rsidP="00D77157">
      <w:pPr>
        <w:jc w:val="both"/>
        <w:rPr>
          <w:rFonts w:ascii="Arial" w:hAnsi="Arial" w:cs="Arial"/>
          <w:lang w:val="de-DE"/>
        </w:rPr>
      </w:pPr>
      <w:r w:rsidRPr="00E92630">
        <w:rPr>
          <w:rFonts w:ascii="Arial" w:hAnsi="Arial" w:cs="Arial"/>
          <w:lang w:val="de-DE"/>
        </w:rPr>
        <w:t xml:space="preserve">Das Grundstück 878/111 grenzt mit einem Großteil seiner Längsseite an die </w:t>
      </w:r>
      <w:r w:rsidR="00134110" w:rsidRPr="00E92630">
        <w:rPr>
          <w:rFonts w:ascii="Arial" w:hAnsi="Arial" w:cs="Arial"/>
          <w:lang w:val="de-DE"/>
        </w:rPr>
        <w:t>Grundstücksnummer</w:t>
      </w:r>
      <w:r w:rsidR="001E0403" w:rsidRPr="00E92630">
        <w:rPr>
          <w:rFonts w:ascii="Arial" w:hAnsi="Arial" w:cs="Arial"/>
          <w:lang w:val="de-DE"/>
        </w:rPr>
        <w:t xml:space="preserve"> 878/201 EZ 1248, welche sich u.</w:t>
      </w:r>
      <w:r w:rsidRPr="00E92630">
        <w:rPr>
          <w:rFonts w:ascii="Arial" w:hAnsi="Arial" w:cs="Arial"/>
          <w:lang w:val="de-DE"/>
        </w:rPr>
        <w:t>a</w:t>
      </w:r>
      <w:r w:rsidR="001E0403" w:rsidRPr="00E92630">
        <w:rPr>
          <w:rFonts w:ascii="Arial" w:hAnsi="Arial" w:cs="Arial"/>
          <w:lang w:val="de-DE"/>
        </w:rPr>
        <w:t>.</w:t>
      </w:r>
      <w:r w:rsidRPr="00E92630">
        <w:rPr>
          <w:rFonts w:ascii="Arial" w:hAnsi="Arial" w:cs="Arial"/>
          <w:lang w:val="de-DE"/>
        </w:rPr>
        <w:t xml:space="preserve"> auch in meinem Miteigentum befindet.</w:t>
      </w:r>
    </w:p>
    <w:p w:rsidR="00213577" w:rsidRPr="00E92630" w:rsidRDefault="00213577" w:rsidP="00D77157">
      <w:pPr>
        <w:jc w:val="both"/>
        <w:rPr>
          <w:rFonts w:ascii="Arial" w:hAnsi="Arial" w:cs="Arial"/>
          <w:lang w:val="de-DE"/>
        </w:rPr>
      </w:pPr>
      <w:r w:rsidRPr="00E92630">
        <w:rPr>
          <w:rFonts w:ascii="Arial" w:hAnsi="Arial" w:cs="Arial"/>
          <w:lang w:val="de-DE"/>
        </w:rPr>
        <w:t>Eine Zufahrt zu</w:t>
      </w:r>
      <w:r w:rsidR="00534F47" w:rsidRPr="00E92630">
        <w:rPr>
          <w:rFonts w:ascii="Arial" w:hAnsi="Arial" w:cs="Arial"/>
          <w:lang w:val="de-DE"/>
        </w:rPr>
        <w:t xml:space="preserve"> d</w:t>
      </w:r>
      <w:r w:rsidRPr="00E92630">
        <w:rPr>
          <w:rFonts w:ascii="Arial" w:hAnsi="Arial" w:cs="Arial"/>
          <w:lang w:val="de-DE"/>
        </w:rPr>
        <w:t>en einzelnen Häusern ist somit direkt von der Privatstraße aus nicht bewilligungsfähig und es wurde im korrigierten Einreichprojekt ein Parkplatz mit 7 PKW Abstellplätzen, erreichbar vom öffentlichen Gut</w:t>
      </w:r>
      <w:r w:rsidR="00534F47" w:rsidRPr="00E92630">
        <w:rPr>
          <w:rFonts w:ascii="Arial" w:hAnsi="Arial" w:cs="Arial"/>
          <w:lang w:val="de-DE"/>
        </w:rPr>
        <w:t xml:space="preserve"> und ein privater Fußweg zu den einzelnen Eingängen eingereicht.</w:t>
      </w:r>
    </w:p>
    <w:p w:rsidR="00534F47" w:rsidRPr="00E92630" w:rsidRDefault="00534F47" w:rsidP="00D77157">
      <w:pPr>
        <w:jc w:val="both"/>
        <w:rPr>
          <w:rFonts w:ascii="Arial" w:hAnsi="Arial" w:cs="Arial"/>
          <w:lang w:val="de-DE"/>
        </w:rPr>
      </w:pPr>
      <w:r w:rsidRPr="00E92630">
        <w:rPr>
          <w:rFonts w:ascii="Arial" w:hAnsi="Arial" w:cs="Arial"/>
          <w:lang w:val="de-DE"/>
        </w:rPr>
        <w:t>Dennoch besteht vor jedem Hau</w:t>
      </w:r>
      <w:r w:rsidR="001E0403" w:rsidRPr="00E92630">
        <w:rPr>
          <w:rFonts w:ascii="Arial" w:hAnsi="Arial" w:cs="Arial"/>
          <w:lang w:val="de-DE"/>
        </w:rPr>
        <w:t xml:space="preserve">s </w:t>
      </w:r>
      <w:r w:rsidRPr="00E92630">
        <w:rPr>
          <w:rFonts w:ascii="Arial" w:hAnsi="Arial" w:cs="Arial"/>
          <w:lang w:val="de-DE"/>
        </w:rPr>
        <w:t xml:space="preserve">- wie ursprünglich zur Bewilligung vorgelegt, ein 9-19m² großer Platz mit Drainagepflaster, was die Vermutung </w:t>
      </w:r>
      <w:r w:rsidR="00963F75" w:rsidRPr="00E92630">
        <w:rPr>
          <w:rFonts w:ascii="Arial" w:hAnsi="Arial" w:cs="Arial"/>
          <w:lang w:val="de-DE"/>
        </w:rPr>
        <w:t>nahelegt</w:t>
      </w:r>
      <w:r w:rsidRPr="00E92630">
        <w:rPr>
          <w:rFonts w:ascii="Arial" w:hAnsi="Arial" w:cs="Arial"/>
          <w:lang w:val="de-DE"/>
        </w:rPr>
        <w:t>, dass hier dennoch PKW</w:t>
      </w:r>
      <w:r w:rsidR="00D77157">
        <w:rPr>
          <w:rFonts w:ascii="Arial" w:hAnsi="Arial" w:cs="Arial"/>
          <w:lang w:val="de-DE"/>
        </w:rPr>
        <w:t>s</w:t>
      </w:r>
      <w:r w:rsidRPr="00E92630">
        <w:rPr>
          <w:rFonts w:ascii="Arial" w:hAnsi="Arial" w:cs="Arial"/>
          <w:lang w:val="de-DE"/>
        </w:rPr>
        <w:t xml:space="preserve"> abgestellt werden könnten.</w:t>
      </w:r>
    </w:p>
    <w:p w:rsidR="00534F47" w:rsidRPr="00B66003" w:rsidRDefault="00534F47" w:rsidP="00D77157">
      <w:pPr>
        <w:jc w:val="both"/>
        <w:rPr>
          <w:rFonts w:ascii="Arial" w:hAnsi="Arial" w:cs="Arial"/>
          <w:b/>
          <w:lang w:val="de-DE"/>
        </w:rPr>
      </w:pPr>
      <w:r w:rsidRPr="00B66003">
        <w:rPr>
          <w:rFonts w:ascii="Arial" w:hAnsi="Arial" w:cs="Arial"/>
          <w:b/>
          <w:lang w:val="de-DE"/>
        </w:rPr>
        <w:t xml:space="preserve">Ich selbst gebe ausdrücklich keine Zustimmung zur Zufahrt über </w:t>
      </w:r>
      <w:r w:rsidR="00134110" w:rsidRPr="00B66003">
        <w:rPr>
          <w:rFonts w:ascii="Arial" w:hAnsi="Arial" w:cs="Arial"/>
          <w:b/>
          <w:lang w:val="de-DE"/>
        </w:rPr>
        <w:t>d</w:t>
      </w:r>
      <w:r w:rsidR="00D77157" w:rsidRPr="00B66003">
        <w:rPr>
          <w:rFonts w:ascii="Arial" w:hAnsi="Arial" w:cs="Arial"/>
          <w:b/>
          <w:lang w:val="de-DE"/>
        </w:rPr>
        <w:t>ie</w:t>
      </w:r>
      <w:r w:rsidR="00134110" w:rsidRPr="00B66003">
        <w:rPr>
          <w:rFonts w:ascii="Arial" w:hAnsi="Arial" w:cs="Arial"/>
          <w:b/>
          <w:lang w:val="de-DE"/>
        </w:rPr>
        <w:t xml:space="preserve"> im Miteigentum stehende </w:t>
      </w:r>
      <w:r w:rsidR="00D77157" w:rsidRPr="00B66003">
        <w:rPr>
          <w:rFonts w:ascii="Arial" w:hAnsi="Arial" w:cs="Arial"/>
          <w:b/>
          <w:lang w:val="de-DE"/>
        </w:rPr>
        <w:t>Grundstücknummer</w:t>
      </w:r>
      <w:r w:rsidRPr="00B66003">
        <w:rPr>
          <w:rFonts w:ascii="Arial" w:hAnsi="Arial" w:cs="Arial"/>
          <w:b/>
          <w:lang w:val="de-DE"/>
        </w:rPr>
        <w:t xml:space="preserve"> 878/201.</w:t>
      </w:r>
    </w:p>
    <w:p w:rsidR="00534F47" w:rsidRPr="00E92630" w:rsidRDefault="00534F47" w:rsidP="00D77157">
      <w:pPr>
        <w:jc w:val="both"/>
        <w:rPr>
          <w:rFonts w:ascii="Arial" w:hAnsi="Arial" w:cs="Arial"/>
          <w:lang w:val="de-DE"/>
        </w:rPr>
      </w:pPr>
    </w:p>
    <w:p w:rsidR="00534F47" w:rsidRPr="00E92630" w:rsidRDefault="00534F47" w:rsidP="00D77157">
      <w:pPr>
        <w:jc w:val="both"/>
        <w:rPr>
          <w:rFonts w:ascii="Arial" w:hAnsi="Arial" w:cs="Arial"/>
          <w:lang w:val="de-DE"/>
        </w:rPr>
      </w:pPr>
      <w:r w:rsidRPr="00E92630">
        <w:rPr>
          <w:rFonts w:ascii="Arial" w:hAnsi="Arial" w:cs="Arial"/>
          <w:lang w:val="de-DE"/>
        </w:rPr>
        <w:t xml:space="preserve">Ich </w:t>
      </w:r>
      <w:r w:rsidR="00D77157">
        <w:rPr>
          <w:rFonts w:ascii="Arial" w:hAnsi="Arial" w:cs="Arial"/>
          <w:lang w:val="de-DE"/>
        </w:rPr>
        <w:t>ersuche die Stadtgemeinde Groß-</w:t>
      </w:r>
      <w:r w:rsidRPr="00E92630">
        <w:rPr>
          <w:rFonts w:ascii="Arial" w:hAnsi="Arial" w:cs="Arial"/>
          <w:lang w:val="de-DE"/>
        </w:rPr>
        <w:t>Enzersdorf aus all diesen Überlegungen die Baubewilligung nicht zu erteilen und verbleibe mit freundlichen Grüßen</w:t>
      </w:r>
    </w:p>
    <w:p w:rsidR="00534F47" w:rsidRPr="00E92630" w:rsidRDefault="00534F47" w:rsidP="00213577">
      <w:pPr>
        <w:rPr>
          <w:rFonts w:ascii="Arial" w:hAnsi="Arial" w:cs="Arial"/>
          <w:lang w:val="de-DE"/>
        </w:rPr>
      </w:pPr>
    </w:p>
    <w:p w:rsidR="00534F47" w:rsidRPr="00E92630" w:rsidRDefault="00534F47" w:rsidP="00213577">
      <w:pPr>
        <w:rPr>
          <w:rFonts w:ascii="Arial" w:hAnsi="Arial" w:cs="Arial"/>
          <w:lang w:val="de-DE"/>
        </w:rPr>
      </w:pPr>
    </w:p>
    <w:p w:rsidR="00534F47" w:rsidRPr="00E92630" w:rsidRDefault="00534F47" w:rsidP="00213577">
      <w:pPr>
        <w:rPr>
          <w:rFonts w:ascii="Arial" w:hAnsi="Arial" w:cs="Arial"/>
          <w:lang w:val="de-DE"/>
        </w:rPr>
      </w:pPr>
    </w:p>
    <w:p w:rsidR="00534F47" w:rsidRPr="00E92630" w:rsidRDefault="00534F47" w:rsidP="00213577">
      <w:pPr>
        <w:rPr>
          <w:rFonts w:ascii="Arial" w:hAnsi="Arial" w:cs="Arial"/>
          <w:lang w:val="de-DE"/>
        </w:rPr>
      </w:pPr>
    </w:p>
    <w:p w:rsidR="00534F47" w:rsidRPr="00E92630" w:rsidRDefault="00534F47" w:rsidP="00213577">
      <w:pPr>
        <w:rPr>
          <w:rFonts w:ascii="Arial" w:hAnsi="Arial" w:cs="Arial"/>
          <w:lang w:val="de-DE"/>
        </w:rPr>
      </w:pPr>
      <w:r w:rsidRPr="00E92630">
        <w:rPr>
          <w:rFonts w:ascii="Arial" w:hAnsi="Arial" w:cs="Arial"/>
          <w:lang w:val="de-DE"/>
        </w:rPr>
        <w:t>………</w:t>
      </w:r>
      <w:r w:rsidR="00D77157">
        <w:rPr>
          <w:rFonts w:ascii="Arial" w:hAnsi="Arial" w:cs="Arial"/>
          <w:lang w:val="de-DE"/>
        </w:rPr>
        <w:t>…………………………………………………….</w:t>
      </w:r>
    </w:p>
    <w:p w:rsidR="00534F47" w:rsidRPr="00E92630" w:rsidRDefault="00534F47" w:rsidP="00213577">
      <w:pPr>
        <w:rPr>
          <w:rFonts w:ascii="Arial" w:hAnsi="Arial" w:cs="Arial"/>
          <w:lang w:val="de-DE"/>
        </w:rPr>
      </w:pPr>
    </w:p>
    <w:p w:rsidR="00534F47" w:rsidRPr="00E92630" w:rsidRDefault="00534F47" w:rsidP="00213577">
      <w:pPr>
        <w:rPr>
          <w:rFonts w:ascii="Arial" w:hAnsi="Arial" w:cs="Arial"/>
          <w:lang w:val="de-DE"/>
        </w:rPr>
      </w:pPr>
    </w:p>
    <w:p w:rsidR="00534F47" w:rsidRPr="00E92630" w:rsidRDefault="00534F47" w:rsidP="00213577">
      <w:pPr>
        <w:rPr>
          <w:rFonts w:ascii="Arial" w:hAnsi="Arial" w:cs="Arial"/>
          <w:lang w:val="de-DE"/>
        </w:rPr>
      </w:pPr>
    </w:p>
    <w:p w:rsidR="00534F47" w:rsidRPr="00E92630" w:rsidRDefault="00534F47" w:rsidP="00213577">
      <w:pPr>
        <w:rPr>
          <w:rFonts w:ascii="Arial" w:hAnsi="Arial" w:cs="Arial"/>
          <w:lang w:val="de-DE"/>
        </w:rPr>
      </w:pPr>
      <w:r w:rsidRPr="00E92630">
        <w:rPr>
          <w:rFonts w:ascii="Arial" w:hAnsi="Arial" w:cs="Arial"/>
          <w:lang w:val="de-DE"/>
        </w:rPr>
        <w:t>Groß-</w:t>
      </w:r>
      <w:proofErr w:type="spellStart"/>
      <w:r w:rsidRPr="00E92630">
        <w:rPr>
          <w:rFonts w:ascii="Arial" w:hAnsi="Arial" w:cs="Arial"/>
          <w:lang w:val="de-DE"/>
        </w:rPr>
        <w:t>Enzerdorf</w:t>
      </w:r>
      <w:proofErr w:type="spellEnd"/>
      <w:r w:rsidRPr="00E92630">
        <w:rPr>
          <w:rFonts w:ascii="Arial" w:hAnsi="Arial" w:cs="Arial"/>
          <w:lang w:val="de-DE"/>
        </w:rPr>
        <w:t xml:space="preserve">, am </w:t>
      </w:r>
      <w:r w:rsidR="00D77157">
        <w:rPr>
          <w:rFonts w:ascii="Arial" w:hAnsi="Arial" w:cs="Arial"/>
          <w:lang w:val="de-DE"/>
        </w:rPr>
        <w:t>…………………………………….</w:t>
      </w:r>
    </w:p>
    <w:p w:rsidR="00213577" w:rsidRPr="00E92630" w:rsidRDefault="00213577" w:rsidP="00134110">
      <w:pPr>
        <w:rPr>
          <w:rFonts w:ascii="Arial" w:hAnsi="Arial" w:cs="Arial"/>
          <w:lang w:val="de-DE"/>
        </w:rPr>
      </w:pPr>
    </w:p>
    <w:p w:rsidR="00D81710" w:rsidRPr="00E92630" w:rsidRDefault="00D81710" w:rsidP="002D2FAC">
      <w:pPr>
        <w:rPr>
          <w:rFonts w:ascii="Arial" w:hAnsi="Arial" w:cs="Arial"/>
          <w:lang w:val="de-DE"/>
        </w:rPr>
      </w:pPr>
    </w:p>
    <w:p w:rsidR="00486DE0" w:rsidRPr="00E92630" w:rsidRDefault="00486DE0" w:rsidP="002D2FAC">
      <w:pPr>
        <w:rPr>
          <w:rFonts w:ascii="Arial" w:hAnsi="Arial" w:cs="Arial"/>
          <w:lang w:val="de-DE"/>
        </w:rPr>
      </w:pPr>
    </w:p>
    <w:p w:rsidR="00486DE0" w:rsidRPr="00E92630" w:rsidRDefault="00486DE0" w:rsidP="002D2FAC">
      <w:pPr>
        <w:rPr>
          <w:rFonts w:ascii="Arial" w:hAnsi="Arial" w:cs="Arial"/>
          <w:lang w:val="de-DE"/>
        </w:rPr>
      </w:pPr>
    </w:p>
    <w:sectPr w:rsidR="00486DE0" w:rsidRPr="00E926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A1616"/>
    <w:multiLevelType w:val="hybridMultilevel"/>
    <w:tmpl w:val="4FF835E6"/>
    <w:lvl w:ilvl="0" w:tplc="67AA631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AC"/>
    <w:rsid w:val="001300A1"/>
    <w:rsid w:val="00134110"/>
    <w:rsid w:val="001B6E3F"/>
    <w:rsid w:val="001E0403"/>
    <w:rsid w:val="00213577"/>
    <w:rsid w:val="002D2FAC"/>
    <w:rsid w:val="002F7600"/>
    <w:rsid w:val="00340A1D"/>
    <w:rsid w:val="00486DE0"/>
    <w:rsid w:val="00534F47"/>
    <w:rsid w:val="005D645B"/>
    <w:rsid w:val="00963F75"/>
    <w:rsid w:val="00A50357"/>
    <w:rsid w:val="00B66003"/>
    <w:rsid w:val="00CF4BFE"/>
    <w:rsid w:val="00D77157"/>
    <w:rsid w:val="00D81710"/>
    <w:rsid w:val="00E926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4428"/>
  <w15:chartTrackingRefBased/>
  <w15:docId w15:val="{ADCFAD3B-5AC6-4A50-AD11-9AF10336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2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4891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IGDOK III</dc:creator>
  <cp:keywords/>
  <dc:description/>
  <cp:lastModifiedBy>Renate Fingerhut</cp:lastModifiedBy>
  <cp:revision>2</cp:revision>
  <dcterms:created xsi:type="dcterms:W3CDTF">2018-07-12T10:28:00Z</dcterms:created>
  <dcterms:modified xsi:type="dcterms:W3CDTF">2018-07-12T10:28:00Z</dcterms:modified>
</cp:coreProperties>
</file>